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E1088" w14:textId="743CABDA" w:rsidR="00EE2329" w:rsidRPr="00C87236" w:rsidRDefault="00EE2329" w:rsidP="00EE2329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kern w:val="36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36"/>
          <w:lang w:eastAsia="pl-PL"/>
          <w14:ligatures w14:val="none"/>
        </w:rPr>
        <w:t>Załącznik nr 4 – Umowa o zachowaniu poufności</w:t>
      </w:r>
    </w:p>
    <w:p w14:paraId="641366F1" w14:textId="77777777" w:rsidR="00EE2329" w:rsidRPr="00C87236" w:rsidRDefault="00EE2329" w:rsidP="00EE2329">
      <w:pPr>
        <w:spacing w:before="100" w:beforeAutospacing="1" w:after="100" w:afterAutospacing="1" w:line="240" w:lineRule="auto"/>
        <w:outlineLvl w:val="0"/>
        <w:rPr>
          <w:rFonts w:ascii="Calibri" w:eastAsia="Times New Roman" w:hAnsi="Calibri" w:cs="Calibri"/>
          <w:kern w:val="36"/>
          <w:lang w:eastAsia="pl-PL"/>
          <w14:ligatures w14:val="none"/>
        </w:rPr>
      </w:pPr>
    </w:p>
    <w:p w14:paraId="4F1347EA" w14:textId="6AFFD43D" w:rsidR="008716CC" w:rsidRPr="00C87236" w:rsidRDefault="008716CC" w:rsidP="008716CC">
      <w:pPr>
        <w:spacing w:before="100" w:beforeAutospacing="1" w:after="100" w:afterAutospacing="1" w:line="240" w:lineRule="auto"/>
        <w:jc w:val="center"/>
        <w:outlineLvl w:val="0"/>
        <w:rPr>
          <w:rFonts w:ascii="Calibri" w:eastAsia="Times New Roman" w:hAnsi="Calibri" w:cs="Calibri"/>
          <w:b/>
          <w:bCs/>
          <w:kern w:val="36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36"/>
          <w:lang w:eastAsia="pl-PL"/>
          <w14:ligatures w14:val="none"/>
        </w:rPr>
        <w:t>UMOWA O ZACHOWANIU POUFNOŚCI</w:t>
      </w:r>
    </w:p>
    <w:p w14:paraId="6693ACD3" w14:textId="77777777" w:rsidR="008716CC" w:rsidRPr="00C87236" w:rsidRDefault="008716CC" w:rsidP="008716C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zawarta w dniu ............. w ....................</w:t>
      </w:r>
    </w:p>
    <w:p w14:paraId="4A5A092C" w14:textId="77777777" w:rsidR="008716CC" w:rsidRPr="00C87236" w:rsidRDefault="008716CC" w:rsidP="008716CC">
      <w:pPr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pomiędzy:</w:t>
      </w:r>
    </w:p>
    <w:p w14:paraId="7B1EB3C0" w14:textId="0A6A8B8C" w:rsidR="008716CC" w:rsidRPr="00C87236" w:rsidRDefault="00F42FB8" w:rsidP="008716C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STOBRAWA Sobociński Piotr</w:t>
      </w:r>
      <w:r w:rsidR="008716CC"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br/>
      </w:r>
      <w:r w:rsidR="008716CC"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 siedzibą w </w:t>
      </w: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Brzegu (49-305), ul. Starobrzeska 36</w:t>
      </w:r>
      <w:r w:rsidR="008716CC"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NIP: </w:t>
      </w: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9291434126</w:t>
      </w:r>
      <w:r w:rsidR="008716CC"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reprezentowaną przez: </w:t>
      </w: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Piotra Sobocińskiego – właściciela </w:t>
      </w:r>
      <w:r w:rsidR="008716CC"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zwaną dalej </w:t>
      </w:r>
      <w:r w:rsidR="008716CC"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„Stroną ujawniającą”</w:t>
      </w:r>
    </w:p>
    <w:p w14:paraId="63E2B3A0" w14:textId="77777777" w:rsidR="008716CC" w:rsidRPr="00C87236" w:rsidRDefault="008716CC" w:rsidP="008716C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a</w:t>
      </w:r>
    </w:p>
    <w:p w14:paraId="0B11EA1A" w14:textId="77777777" w:rsidR="008716CC" w:rsidRPr="00C87236" w:rsidRDefault="008716CC" w:rsidP="008716C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[Nazwa Wykonawcy]</w:t>
      </w: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br/>
        <w:t>z siedzibą w .....................................</w:t>
      </w: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br/>
        <w:t>NIP: ..........................</w:t>
      </w: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br/>
        <w:t>reprezentowaną przez: ........................................</w:t>
      </w: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zwaną dalej </w:t>
      </w: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„Stroną otrzymującą”</w:t>
      </w:r>
    </w:p>
    <w:p w14:paraId="494EAD47" w14:textId="77777777" w:rsidR="008716CC" w:rsidRPr="00C87236" w:rsidRDefault="008716CC" w:rsidP="008716C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łącznie zwanymi </w:t>
      </w: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„Stronami”</w:t>
      </w: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6A5A61B8" w14:textId="7B3F3DD9" w:rsidR="008716CC" w:rsidRPr="00C87236" w:rsidRDefault="008716CC" w:rsidP="008716C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D351BA2" w14:textId="77777777" w:rsidR="008716CC" w:rsidRPr="00C87236" w:rsidRDefault="008716CC" w:rsidP="00C87236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§1 </w:t>
      </w:r>
    </w:p>
    <w:p w14:paraId="2863C363" w14:textId="788A503D" w:rsidR="008716CC" w:rsidRPr="00C87236" w:rsidRDefault="008716CC" w:rsidP="00C87236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Cel umowy</w:t>
      </w:r>
    </w:p>
    <w:p w14:paraId="164B63E4" w14:textId="0962E3DB" w:rsidR="008716CC" w:rsidRPr="00C87236" w:rsidRDefault="008716CC" w:rsidP="00C87236">
      <w:pPr>
        <w:numPr>
          <w:ilvl w:val="0"/>
          <w:numId w:val="1"/>
        </w:numPr>
        <w:spacing w:after="0" w:line="288" w:lineRule="auto"/>
        <w:ind w:left="714" w:hanging="357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Celem niniejszej umowy jest określenie zasad zachowania poufności informacji przekazywanych Stronie otrzymującej w związku z przygotowaniem oferty w</w:t>
      </w:r>
      <w:r w:rsidR="00C87236">
        <w:rPr>
          <w:rFonts w:ascii="Calibri" w:eastAsia="Times New Roman" w:hAnsi="Calibri" w:cs="Calibri"/>
          <w:kern w:val="0"/>
          <w:lang w:eastAsia="pl-PL"/>
          <w14:ligatures w14:val="none"/>
        </w:rPr>
        <w:t> </w:t>
      </w: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postępowaniu dotyczącym wykonania elementów prototypowych mechanizmu zamka drzwiowego.</w:t>
      </w:r>
    </w:p>
    <w:p w14:paraId="6543DAC6" w14:textId="77777777" w:rsidR="008716CC" w:rsidRPr="00C87236" w:rsidRDefault="008716CC" w:rsidP="00C87236">
      <w:pPr>
        <w:numPr>
          <w:ilvl w:val="0"/>
          <w:numId w:val="1"/>
        </w:numPr>
        <w:spacing w:after="0" w:line="288" w:lineRule="auto"/>
        <w:ind w:left="714" w:hanging="357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Informacje te mogą być wykorzystywane wyłącznie w celu przygotowania oferty i nie mogą być ujawniane osobom trzecim.</w:t>
      </w:r>
    </w:p>
    <w:p w14:paraId="772CB990" w14:textId="51CB0155" w:rsidR="008716CC" w:rsidRPr="00C87236" w:rsidRDefault="008716CC" w:rsidP="008716C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7E4B2EC" w14:textId="77777777" w:rsidR="008716CC" w:rsidRPr="00C87236" w:rsidRDefault="008716CC" w:rsidP="00C87236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§2 </w:t>
      </w:r>
    </w:p>
    <w:p w14:paraId="09D7CF23" w14:textId="29721036" w:rsidR="008716CC" w:rsidRPr="00C87236" w:rsidRDefault="008716CC" w:rsidP="00C87236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Definicja informacji poufnych</w:t>
      </w:r>
    </w:p>
    <w:p w14:paraId="7BA6D624" w14:textId="77777777" w:rsidR="008716CC" w:rsidRPr="00C87236" w:rsidRDefault="008716CC" w:rsidP="00C87236">
      <w:pPr>
        <w:pStyle w:val="Akapitzlist"/>
        <w:numPr>
          <w:ilvl w:val="0"/>
          <w:numId w:val="8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 </w:t>
      </w: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Informacje Poufne</w:t>
      </w: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uważa się wszelkie informacje przekazane przez Stronę ujawniającą w formie:</w:t>
      </w:r>
    </w:p>
    <w:p w14:paraId="054BA9D4" w14:textId="77777777" w:rsidR="008716CC" w:rsidRPr="00C87236" w:rsidRDefault="008716CC" w:rsidP="00C87236">
      <w:pPr>
        <w:pStyle w:val="Akapitzlist"/>
        <w:numPr>
          <w:ilvl w:val="0"/>
          <w:numId w:val="9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dokumentów technicznych i modeli 3D,</w:t>
      </w:r>
    </w:p>
    <w:p w14:paraId="7ECD6551" w14:textId="77777777" w:rsidR="008716CC" w:rsidRPr="00C87236" w:rsidRDefault="008716CC" w:rsidP="00C87236">
      <w:pPr>
        <w:pStyle w:val="Akapitzlist"/>
        <w:numPr>
          <w:ilvl w:val="0"/>
          <w:numId w:val="9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rysunków konstrukcyjnych, specyfikacji materiałowych, koncepcji konstrukcyjnych,</w:t>
      </w:r>
    </w:p>
    <w:p w14:paraId="6983A5C9" w14:textId="77777777" w:rsidR="008716CC" w:rsidRPr="00C87236" w:rsidRDefault="008716CC" w:rsidP="008716CC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wyników badań i testów,</w:t>
      </w:r>
    </w:p>
    <w:p w14:paraId="1D6744A9" w14:textId="77777777" w:rsidR="008716CC" w:rsidRPr="00C87236" w:rsidRDefault="008716CC" w:rsidP="008716CC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informacji handlowych lub organizacyjnych,</w:t>
      </w:r>
    </w:p>
    <w:p w14:paraId="7715C788" w14:textId="2A370FD6" w:rsidR="008716CC" w:rsidRPr="00C87236" w:rsidRDefault="008716CC" w:rsidP="008716CC">
      <w:pPr>
        <w:pStyle w:val="Akapitzlist"/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informacji ustnych, jeżeli zostały potwierdzone na piśmie jako poufne.</w:t>
      </w:r>
    </w:p>
    <w:p w14:paraId="19949AC7" w14:textId="73FF04B9" w:rsidR="008716CC" w:rsidRPr="00C87236" w:rsidRDefault="008716CC" w:rsidP="008716C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29B3D44" w14:textId="77777777" w:rsidR="008716CC" w:rsidRPr="00C87236" w:rsidRDefault="008716CC" w:rsidP="00C87236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§3</w:t>
      </w:r>
    </w:p>
    <w:p w14:paraId="75028D32" w14:textId="35824B9B" w:rsidR="008716CC" w:rsidRPr="00C87236" w:rsidRDefault="008716CC" w:rsidP="00C87236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Obowiązki Strony otrzymującej</w:t>
      </w:r>
    </w:p>
    <w:p w14:paraId="7DEFAD3F" w14:textId="77777777" w:rsidR="008716CC" w:rsidRPr="00C87236" w:rsidRDefault="008716CC" w:rsidP="00C87236">
      <w:p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Strona otrzymująca zobowiązuje się do:</w:t>
      </w:r>
    </w:p>
    <w:p w14:paraId="6ED65447" w14:textId="2AE193AA" w:rsidR="008716CC" w:rsidRPr="00C87236" w:rsidRDefault="008716CC" w:rsidP="00C87236">
      <w:pPr>
        <w:numPr>
          <w:ilvl w:val="0"/>
          <w:numId w:val="3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Zachowania w tajemnicy wszelkich informacji poufnych</w:t>
      </w:r>
      <w:r w:rsidR="00C87236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2F6C1484" w14:textId="052009A5" w:rsidR="008716CC" w:rsidRPr="00C87236" w:rsidRDefault="008716CC" w:rsidP="00C87236">
      <w:pPr>
        <w:numPr>
          <w:ilvl w:val="0"/>
          <w:numId w:val="3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Wykorzystywania informacji wyłącznie w celu przygotowania oferty</w:t>
      </w:r>
      <w:r w:rsidR="00C87236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605BD502" w14:textId="68ACD02E" w:rsidR="008716CC" w:rsidRPr="00C87236" w:rsidRDefault="008716CC" w:rsidP="00C87236">
      <w:pPr>
        <w:numPr>
          <w:ilvl w:val="0"/>
          <w:numId w:val="3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Nieujawniania informacji osobom trzecim bez pisemnej zgody Strony ujawniającej</w:t>
      </w:r>
      <w:r w:rsidR="00C87236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3E078B63" w14:textId="58871D71" w:rsidR="008716CC" w:rsidRPr="00C87236" w:rsidRDefault="008716CC" w:rsidP="00C87236">
      <w:pPr>
        <w:numPr>
          <w:ilvl w:val="0"/>
          <w:numId w:val="3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Zabezpieczenia informacji poufnych przed dostępem osób nieuprawnionych</w:t>
      </w:r>
      <w:r w:rsidR="00C87236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427B30C1" w14:textId="3AE238D3" w:rsidR="008716CC" w:rsidRPr="00C87236" w:rsidRDefault="008716CC" w:rsidP="00C87236">
      <w:pPr>
        <w:numPr>
          <w:ilvl w:val="0"/>
          <w:numId w:val="3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Zapewnienia, że pracownicy lub współpracownicy mający dostęp do informacji poufnych również będą zobowiązani do zachowania poufności.</w:t>
      </w:r>
    </w:p>
    <w:p w14:paraId="0B0A2326" w14:textId="19652E29" w:rsidR="008716CC" w:rsidRPr="00C87236" w:rsidRDefault="008716CC" w:rsidP="008716C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BE4D9C0" w14:textId="77777777" w:rsidR="008716CC" w:rsidRPr="00C87236" w:rsidRDefault="008716CC" w:rsidP="00C87236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§4 </w:t>
      </w:r>
    </w:p>
    <w:p w14:paraId="1EF323C7" w14:textId="13AAD61D" w:rsidR="008716CC" w:rsidRPr="00C87236" w:rsidRDefault="008716CC" w:rsidP="00C87236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Wyłączenia z poufności</w:t>
      </w:r>
    </w:p>
    <w:p w14:paraId="70B03AE5" w14:textId="77777777" w:rsidR="008716CC" w:rsidRPr="00C87236" w:rsidRDefault="008716CC" w:rsidP="00C87236">
      <w:p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Obowiązek poufności nie dotyczy informacji, które:</w:t>
      </w:r>
    </w:p>
    <w:p w14:paraId="33D04679" w14:textId="04EA458A" w:rsidR="008716CC" w:rsidRPr="00C87236" w:rsidRDefault="00C87236" w:rsidP="00C87236">
      <w:pPr>
        <w:numPr>
          <w:ilvl w:val="0"/>
          <w:numId w:val="4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>B</w:t>
      </w:r>
      <w:r w:rsidR="008716CC"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yły publicznie dostępne w chwili ich przekazania.</w:t>
      </w:r>
    </w:p>
    <w:p w14:paraId="582C5D5B" w14:textId="20053248" w:rsidR="008716CC" w:rsidRPr="00C87236" w:rsidRDefault="008716CC" w:rsidP="00C87236">
      <w:pPr>
        <w:numPr>
          <w:ilvl w:val="0"/>
          <w:numId w:val="4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Stały się publicznie dostępne w sposób niezależny od Strony otrzymującej.</w:t>
      </w:r>
    </w:p>
    <w:p w14:paraId="39065E40" w14:textId="20D2430D" w:rsidR="008716CC" w:rsidRPr="00C87236" w:rsidRDefault="008716CC" w:rsidP="00C87236">
      <w:pPr>
        <w:numPr>
          <w:ilvl w:val="0"/>
          <w:numId w:val="4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Zostały legalnie uzyskane od osoby trzeciej.</w:t>
      </w:r>
    </w:p>
    <w:p w14:paraId="445A9032" w14:textId="1CB77B40" w:rsidR="008716CC" w:rsidRPr="00C87236" w:rsidRDefault="008716CC" w:rsidP="00C87236">
      <w:pPr>
        <w:numPr>
          <w:ilvl w:val="0"/>
          <w:numId w:val="4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Muszą zostać ujawnione na podstawie przepisów prawa.</w:t>
      </w:r>
    </w:p>
    <w:p w14:paraId="615AAAEC" w14:textId="59A8A599" w:rsidR="008716CC" w:rsidRPr="00C87236" w:rsidRDefault="008716CC" w:rsidP="008716C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93293F4" w14:textId="77777777" w:rsidR="008716CC" w:rsidRPr="00C87236" w:rsidRDefault="008716CC" w:rsidP="008716CC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§5 </w:t>
      </w:r>
    </w:p>
    <w:p w14:paraId="6E5C1AFD" w14:textId="3BB0D044" w:rsidR="008716CC" w:rsidRPr="00C87236" w:rsidRDefault="008716CC" w:rsidP="008716CC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Okres obowiązywania</w:t>
      </w:r>
    </w:p>
    <w:p w14:paraId="5E845465" w14:textId="77777777" w:rsidR="008716CC" w:rsidRPr="00C87236" w:rsidRDefault="008716CC" w:rsidP="008716CC">
      <w:pPr>
        <w:numPr>
          <w:ilvl w:val="0"/>
          <w:numId w:val="5"/>
        </w:numPr>
        <w:spacing w:after="0" w:line="288" w:lineRule="auto"/>
        <w:ind w:left="714" w:hanging="357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Obowiązek zachowania poufności obowiązuje przez okres </w:t>
      </w: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5 lat od dnia podpisania niniejszej umowy</w:t>
      </w: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15A68388" w14:textId="77777777" w:rsidR="008716CC" w:rsidRPr="00C87236" w:rsidRDefault="008716CC" w:rsidP="008716CC">
      <w:pPr>
        <w:numPr>
          <w:ilvl w:val="0"/>
          <w:numId w:val="5"/>
        </w:numPr>
        <w:spacing w:after="0" w:line="288" w:lineRule="auto"/>
        <w:ind w:left="714" w:hanging="357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Po zakończeniu postępowania Strona otrzymująca zobowiązuje się do:</w:t>
      </w:r>
    </w:p>
    <w:p w14:paraId="66B3AF9C" w14:textId="77777777" w:rsidR="008716CC" w:rsidRPr="00C87236" w:rsidRDefault="008716CC" w:rsidP="008716CC">
      <w:pPr>
        <w:pStyle w:val="Akapitzlist"/>
        <w:numPr>
          <w:ilvl w:val="0"/>
          <w:numId w:val="10"/>
        </w:numPr>
        <w:spacing w:after="0" w:line="288" w:lineRule="auto"/>
        <w:ind w:left="714" w:hanging="357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usunięcia otrzymanych plików lub</w:t>
      </w:r>
    </w:p>
    <w:p w14:paraId="720EB76E" w14:textId="17D007F2" w:rsidR="008716CC" w:rsidRPr="00C87236" w:rsidRDefault="008716CC" w:rsidP="00F42FB8">
      <w:pPr>
        <w:pStyle w:val="Akapitzlist"/>
        <w:numPr>
          <w:ilvl w:val="0"/>
          <w:numId w:val="10"/>
        </w:numPr>
        <w:spacing w:after="0" w:line="288" w:lineRule="auto"/>
        <w:ind w:left="714" w:hanging="357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zwrotu dokumentacji Stronie ujawniającej.</w:t>
      </w:r>
    </w:p>
    <w:p w14:paraId="43464E86" w14:textId="77777777" w:rsidR="00F42FB8" w:rsidRPr="00C87236" w:rsidRDefault="00F42FB8" w:rsidP="00F42FB8">
      <w:pPr>
        <w:pStyle w:val="Akapitzlist"/>
        <w:spacing w:after="0" w:line="288" w:lineRule="auto"/>
        <w:ind w:left="714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017AA8F" w14:textId="77777777" w:rsidR="00C87236" w:rsidRDefault="00C87236" w:rsidP="00F42FB8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51899629" w14:textId="77777777" w:rsidR="00C87236" w:rsidRDefault="00C87236" w:rsidP="00F42FB8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487C07F5" w14:textId="77777777" w:rsidR="00C87236" w:rsidRDefault="00C87236" w:rsidP="00F42FB8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0996F09A" w14:textId="77777777" w:rsidR="00C87236" w:rsidRDefault="00C87236" w:rsidP="00F42FB8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502A3B72" w14:textId="77777777" w:rsidR="00C87236" w:rsidRDefault="00C87236" w:rsidP="00F42FB8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0A4FF37A" w14:textId="77777777" w:rsidR="00C87236" w:rsidRDefault="00C87236" w:rsidP="00F42FB8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7DA43DB4" w14:textId="77777777" w:rsidR="00C87236" w:rsidRDefault="00C87236" w:rsidP="00F42FB8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539B9BF2" w14:textId="77777777" w:rsidR="00C87236" w:rsidRDefault="00C87236" w:rsidP="00F42FB8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36303E79" w14:textId="20E02FEF" w:rsidR="008716CC" w:rsidRPr="00C87236" w:rsidRDefault="008716CC" w:rsidP="00C87236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lastRenderedPageBreak/>
        <w:t xml:space="preserve">§6 </w:t>
      </w:r>
    </w:p>
    <w:p w14:paraId="691B9C7D" w14:textId="2D6927FF" w:rsidR="008716CC" w:rsidRPr="00C87236" w:rsidRDefault="008716CC" w:rsidP="00C87236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Kary umowne</w:t>
      </w:r>
    </w:p>
    <w:p w14:paraId="634F472B" w14:textId="12139F0B" w:rsidR="008716CC" w:rsidRPr="00C87236" w:rsidRDefault="008716CC" w:rsidP="00C87236">
      <w:pPr>
        <w:numPr>
          <w:ilvl w:val="0"/>
          <w:numId w:val="6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przypadku ujawnienia, nieuprawnionego wykorzystania lub innego naruszenia postanowień niniejszej umowy Strona otrzymująca zobowiązana jest do zapłaty Stronie ujawniającej </w:t>
      </w: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kary umownej w wysokości </w:t>
      </w:r>
      <w:r w:rsidR="006463FE"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50</w:t>
      </w: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0</w:t>
      </w:r>
      <w:r w:rsidR="006463FE"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 </w:t>
      </w: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000</w:t>
      </w:r>
      <w:r w:rsidR="006463FE"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.00 zł</w:t>
      </w: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( </w:t>
      </w:r>
      <w:r w:rsidR="006463FE"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pięćset t</w:t>
      </w: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ysięcy złotych</w:t>
      </w:r>
      <w:r w:rsid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00/100</w:t>
      </w: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) za każde naruszenie</w:t>
      </w: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736A1BB4" w14:textId="77777777" w:rsidR="008716CC" w:rsidRPr="00C87236" w:rsidRDefault="008716CC" w:rsidP="00C87236">
      <w:pPr>
        <w:numPr>
          <w:ilvl w:val="0"/>
          <w:numId w:val="6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Powyższa kara umowna nie wyłącza prawa Strony ujawniającej do dochodzenia odszkodowania na zasadach ogólnych, jeżeli szkoda przewyższy wysokość kary umownej.</w:t>
      </w:r>
    </w:p>
    <w:p w14:paraId="48B5B57C" w14:textId="77777777" w:rsidR="008716CC" w:rsidRPr="00C87236" w:rsidRDefault="008716CC" w:rsidP="00C87236">
      <w:pPr>
        <w:numPr>
          <w:ilvl w:val="0"/>
          <w:numId w:val="6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Wypłata kary umownej nie wymaga wykazywania wysokości poniesionej szkody ani wniesienia dodatkowych roszczeń.</w:t>
      </w:r>
    </w:p>
    <w:p w14:paraId="7E0041DD" w14:textId="10685A51" w:rsidR="008716CC" w:rsidRPr="00C87236" w:rsidRDefault="008716CC" w:rsidP="008716C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1CAE4BC" w14:textId="77777777" w:rsidR="00F42FB8" w:rsidRPr="00C87236" w:rsidRDefault="008716CC" w:rsidP="00C87236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§7 </w:t>
      </w:r>
    </w:p>
    <w:p w14:paraId="6AEBCA19" w14:textId="16AE8FAF" w:rsidR="008716CC" w:rsidRPr="00C87236" w:rsidRDefault="008716CC" w:rsidP="00C87236">
      <w:pPr>
        <w:spacing w:after="0" w:line="288" w:lineRule="auto"/>
        <w:jc w:val="center"/>
        <w:outlineLvl w:val="1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Postanowienia końcowe</w:t>
      </w:r>
    </w:p>
    <w:p w14:paraId="72B50303" w14:textId="77777777" w:rsidR="008716CC" w:rsidRPr="00C87236" w:rsidRDefault="008716CC" w:rsidP="00C87236">
      <w:pPr>
        <w:numPr>
          <w:ilvl w:val="0"/>
          <w:numId w:val="7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Umowa wchodzi w życie z dniem podpisania przez obie Strony.</w:t>
      </w:r>
    </w:p>
    <w:p w14:paraId="25417384" w14:textId="77777777" w:rsidR="008716CC" w:rsidRPr="00C87236" w:rsidRDefault="008716CC" w:rsidP="00C87236">
      <w:pPr>
        <w:numPr>
          <w:ilvl w:val="0"/>
          <w:numId w:val="7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W sprawach nieuregulowanych zastosowanie mają przepisy Kodeksu cywilnego.</w:t>
      </w:r>
    </w:p>
    <w:p w14:paraId="5AF9584E" w14:textId="77777777" w:rsidR="008716CC" w:rsidRPr="00C87236" w:rsidRDefault="008716CC" w:rsidP="00C87236">
      <w:pPr>
        <w:numPr>
          <w:ilvl w:val="0"/>
          <w:numId w:val="7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Wszelkie zmiany niniejszej umowy wymagają formy pisemnej.</w:t>
      </w:r>
    </w:p>
    <w:p w14:paraId="2ABDA1DF" w14:textId="77777777" w:rsidR="008716CC" w:rsidRPr="00C87236" w:rsidRDefault="008716CC" w:rsidP="00C87236">
      <w:pPr>
        <w:numPr>
          <w:ilvl w:val="0"/>
          <w:numId w:val="7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Spory wynikłe z niniejszej umowy rozstrzygane będą przez sąd właściwy dla siedziby Strony ujawniającej.</w:t>
      </w:r>
    </w:p>
    <w:p w14:paraId="47F7B351" w14:textId="77777777" w:rsidR="008716CC" w:rsidRPr="00C87236" w:rsidRDefault="008716CC" w:rsidP="00C87236">
      <w:pPr>
        <w:numPr>
          <w:ilvl w:val="0"/>
          <w:numId w:val="7"/>
        </w:numPr>
        <w:spacing w:after="0" w:line="288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t>Podpisanie niniejszej umowy nie zobowiązuje Strony otrzymującej do złożenia oferty ani zawarcia umowy głównej.</w:t>
      </w:r>
    </w:p>
    <w:p w14:paraId="04A6F2F6" w14:textId="0E5D8FA6" w:rsidR="008716CC" w:rsidRPr="00C87236" w:rsidRDefault="008716CC" w:rsidP="008716C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FE2A37E" w14:textId="77777777" w:rsidR="00F42FB8" w:rsidRPr="00C87236" w:rsidRDefault="00F42FB8" w:rsidP="008716C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16BDD18" w14:textId="77777777" w:rsidR="00F42FB8" w:rsidRPr="00C87236" w:rsidRDefault="00F42FB8" w:rsidP="008716C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42FB8" w:rsidRPr="00C87236" w14:paraId="076957D1" w14:textId="77777777" w:rsidTr="00F42FB8">
        <w:tc>
          <w:tcPr>
            <w:tcW w:w="4531" w:type="dxa"/>
          </w:tcPr>
          <w:p w14:paraId="732D54FA" w14:textId="659E8A55" w:rsidR="00F42FB8" w:rsidRPr="00C87236" w:rsidRDefault="00F42FB8" w:rsidP="00F42FB8">
            <w:pPr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C87236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Strona ujawniająca</w:t>
            </w:r>
          </w:p>
        </w:tc>
        <w:tc>
          <w:tcPr>
            <w:tcW w:w="4531" w:type="dxa"/>
          </w:tcPr>
          <w:p w14:paraId="2D21DEB4" w14:textId="158C758F" w:rsidR="00F42FB8" w:rsidRPr="00C87236" w:rsidRDefault="00F42FB8" w:rsidP="00F42FB8">
            <w:pPr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C87236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Strona otrzymująca</w:t>
            </w:r>
          </w:p>
        </w:tc>
      </w:tr>
      <w:tr w:rsidR="00F42FB8" w:rsidRPr="00C87236" w14:paraId="529FF765" w14:textId="77777777" w:rsidTr="00F42FB8">
        <w:tc>
          <w:tcPr>
            <w:tcW w:w="4531" w:type="dxa"/>
          </w:tcPr>
          <w:p w14:paraId="6F5A97C8" w14:textId="7E1C6698" w:rsidR="00F42FB8" w:rsidRPr="00C87236" w:rsidRDefault="00F42FB8" w:rsidP="008716CC">
            <w:pP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C8723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</w:t>
            </w:r>
          </w:p>
        </w:tc>
        <w:tc>
          <w:tcPr>
            <w:tcW w:w="4531" w:type="dxa"/>
          </w:tcPr>
          <w:p w14:paraId="017DCFF7" w14:textId="6A510FA4" w:rsidR="00F42FB8" w:rsidRPr="00C87236" w:rsidRDefault="00F42FB8" w:rsidP="008716CC">
            <w:pPr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C87236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………………………………………………………………</w:t>
            </w:r>
          </w:p>
        </w:tc>
      </w:tr>
    </w:tbl>
    <w:p w14:paraId="0D91B74E" w14:textId="77777777" w:rsidR="00F42FB8" w:rsidRPr="00C87236" w:rsidRDefault="00F42FB8" w:rsidP="008716C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84E8B70" w14:textId="77777777" w:rsidR="00F42FB8" w:rsidRPr="00C87236" w:rsidRDefault="00F42FB8" w:rsidP="008716C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C4F8D85" w14:textId="42D1F001" w:rsidR="008716CC" w:rsidRPr="00C87236" w:rsidRDefault="008716CC" w:rsidP="00F42FB8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C87236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</w:p>
    <w:p w14:paraId="2E5C79ED" w14:textId="77777777" w:rsidR="006572FC" w:rsidRPr="00C87236" w:rsidRDefault="006572FC">
      <w:pPr>
        <w:rPr>
          <w:rFonts w:ascii="Calibri" w:hAnsi="Calibri" w:cs="Calibri"/>
        </w:rPr>
      </w:pPr>
    </w:p>
    <w:sectPr w:rsidR="006572FC" w:rsidRPr="00C87236" w:rsidSect="00C87236">
      <w:headerReference w:type="default" r:id="rId7"/>
      <w:footerReference w:type="default" r:id="rId8"/>
      <w:pgSz w:w="11906" w:h="16838"/>
      <w:pgMar w:top="1417" w:right="1417" w:bottom="1417" w:left="1417" w:header="708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5019A" w14:textId="77777777" w:rsidR="007C1760" w:rsidRDefault="007C1760" w:rsidP="00EE2329">
      <w:pPr>
        <w:spacing w:after="0" w:line="240" w:lineRule="auto"/>
      </w:pPr>
      <w:r>
        <w:separator/>
      </w:r>
    </w:p>
  </w:endnote>
  <w:endnote w:type="continuationSeparator" w:id="0">
    <w:p w14:paraId="46190CA1" w14:textId="77777777" w:rsidR="007C1760" w:rsidRDefault="007C1760" w:rsidP="00EE2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3AC1" w14:textId="77777777" w:rsidR="00C87236" w:rsidRPr="00C87236" w:rsidRDefault="00C87236" w:rsidP="00C87236">
    <w:pPr>
      <w:widowControl w:val="0"/>
      <w:suppressAutoHyphens/>
      <w:spacing w:after="0" w:line="240" w:lineRule="auto"/>
      <w:jc w:val="center"/>
      <w:textAlignment w:val="baseline"/>
      <w:rPr>
        <w:rFonts w:ascii="Aptos Display" w:eastAsia="Times New Roman" w:hAnsi="Aptos Display" w:cs="Aptos Display"/>
        <w:b/>
        <w:bCs/>
        <w:sz w:val="20"/>
        <w:szCs w:val="20"/>
        <w:lang w:eastAsia="pl-PL"/>
        <w14:ligatures w14:val="none"/>
      </w:rPr>
    </w:pPr>
    <w:r w:rsidRPr="00C87236">
      <w:rPr>
        <w:rFonts w:ascii="Aptos Display" w:eastAsia="Times New Roman" w:hAnsi="Aptos Display" w:cs="Aptos Display"/>
        <w:sz w:val="20"/>
        <w:szCs w:val="20"/>
        <w:lang w:eastAsia="pl-PL"/>
        <w14:ligatures w14:val="none"/>
      </w:rPr>
      <w:t xml:space="preserve">Projekt pn. </w:t>
    </w:r>
    <w:r w:rsidRPr="00C87236">
      <w:rPr>
        <w:rFonts w:ascii="Aptos Display" w:eastAsia="Times New Roman" w:hAnsi="Aptos Display" w:cs="Aptos Display"/>
        <w:b/>
        <w:bCs/>
        <w:sz w:val="20"/>
        <w:szCs w:val="20"/>
        <w:lang w:eastAsia="pl-PL"/>
        <w14:ligatures w14:val="none"/>
      </w:rPr>
      <w:t xml:space="preserve">„Opracowanie innowacyjnego systemu zamków do drzwi przeciwpożarowych </w:t>
    </w:r>
  </w:p>
  <w:p w14:paraId="7FC8F8EB" w14:textId="77777777" w:rsidR="00C87236" w:rsidRPr="00C87236" w:rsidRDefault="00C87236" w:rsidP="00C87236">
    <w:pPr>
      <w:widowControl w:val="0"/>
      <w:suppressAutoHyphens/>
      <w:spacing w:after="0" w:line="240" w:lineRule="auto"/>
      <w:jc w:val="center"/>
      <w:textAlignment w:val="baseline"/>
      <w:rPr>
        <w:rFonts w:ascii="Aptos Display" w:eastAsia="Times New Roman" w:hAnsi="Aptos Display" w:cs="Aptos Display"/>
        <w:b/>
        <w:bCs/>
        <w:sz w:val="20"/>
        <w:szCs w:val="20"/>
        <w:lang w:eastAsia="pl-PL"/>
        <w14:ligatures w14:val="none"/>
      </w:rPr>
    </w:pPr>
    <w:r w:rsidRPr="00C87236">
      <w:rPr>
        <w:rFonts w:ascii="Aptos Display" w:eastAsia="Times New Roman" w:hAnsi="Aptos Display" w:cs="Aptos Display"/>
        <w:b/>
        <w:bCs/>
        <w:sz w:val="20"/>
        <w:szCs w:val="20"/>
        <w:lang w:eastAsia="pl-PL"/>
        <w14:ligatures w14:val="none"/>
      </w:rPr>
      <w:t>objętych rewersyjną kontrolą dostępu”</w:t>
    </w:r>
  </w:p>
  <w:p w14:paraId="5C02447C" w14:textId="77777777" w:rsidR="00C87236" w:rsidRPr="00C87236" w:rsidRDefault="00C87236" w:rsidP="00C87236">
    <w:pPr>
      <w:suppressLineNumbers/>
      <w:tabs>
        <w:tab w:val="center" w:pos="4536"/>
        <w:tab w:val="right" w:pos="9072"/>
      </w:tabs>
      <w:suppressAutoHyphens/>
      <w:spacing w:after="0" w:line="240" w:lineRule="auto"/>
      <w:jc w:val="center"/>
      <w:textAlignment w:val="baseline"/>
      <w:rPr>
        <w:rFonts w:ascii="Aptos Display" w:eastAsia="Times New Roman" w:hAnsi="Aptos Display" w:cs="Aptos Display"/>
        <w:sz w:val="20"/>
        <w:szCs w:val="20"/>
        <w:lang w:eastAsia="zh-CN"/>
        <w14:ligatures w14:val="none"/>
      </w:rPr>
    </w:pPr>
    <w:r w:rsidRPr="00C87236">
      <w:rPr>
        <w:rFonts w:ascii="Aptos Display" w:eastAsia="Times New Roman" w:hAnsi="Aptos Display" w:cs="Aptos Display"/>
        <w:sz w:val="20"/>
        <w:szCs w:val="20"/>
        <w:lang w:eastAsia="zh-CN"/>
        <w14:ligatures w14:val="none"/>
      </w:rPr>
      <w:t>jest współfinansowany ze środków Europejskiego Funduszu Rozwoju</w:t>
    </w:r>
  </w:p>
  <w:p w14:paraId="5E0A1F4A" w14:textId="77777777" w:rsidR="00C87236" w:rsidRPr="00C87236" w:rsidRDefault="00C87236" w:rsidP="00C87236">
    <w:pPr>
      <w:suppressLineNumbers/>
      <w:tabs>
        <w:tab w:val="center" w:pos="4536"/>
        <w:tab w:val="right" w:pos="9072"/>
      </w:tabs>
      <w:suppressAutoHyphens/>
      <w:spacing w:after="0" w:line="240" w:lineRule="auto"/>
      <w:jc w:val="center"/>
      <w:textAlignment w:val="baseline"/>
      <w:rPr>
        <w:rFonts w:ascii="Aptos Display" w:eastAsia="Times New Roman" w:hAnsi="Aptos Display" w:cs="Aptos Display"/>
        <w:sz w:val="20"/>
        <w:szCs w:val="20"/>
        <w:lang w:eastAsia="zh-CN"/>
        <w14:ligatures w14:val="none"/>
      </w:rPr>
    </w:pPr>
    <w:r w:rsidRPr="00C87236">
      <w:rPr>
        <w:rFonts w:ascii="Aptos Display" w:eastAsia="Times New Roman" w:hAnsi="Aptos Display" w:cs="Aptos Display"/>
        <w:sz w:val="20"/>
        <w:szCs w:val="20"/>
        <w:lang w:eastAsia="zh-CN"/>
        <w14:ligatures w14:val="none"/>
      </w:rPr>
      <w:t>Regionalnego w ramach programu Fundusze Europejskie dla Opolskiego 2021-2027</w:t>
    </w:r>
  </w:p>
  <w:p w14:paraId="455F3658" w14:textId="77777777" w:rsidR="00C87236" w:rsidRPr="00C87236" w:rsidRDefault="00C87236" w:rsidP="00C87236">
    <w:pPr>
      <w:suppressLineNumbers/>
      <w:tabs>
        <w:tab w:val="center" w:pos="4536"/>
        <w:tab w:val="right" w:pos="9072"/>
      </w:tabs>
      <w:suppressAutoHyphens/>
      <w:spacing w:after="0" w:line="240" w:lineRule="auto"/>
      <w:textAlignment w:val="baseline"/>
      <w:rPr>
        <w:rFonts w:ascii="Aptos Display" w:eastAsia="Times New Roman" w:hAnsi="Aptos Display" w:cs="Times New Roman"/>
        <w:sz w:val="20"/>
        <w:szCs w:val="20"/>
        <w:lang w:eastAsia="zh-CN"/>
        <w14:ligatures w14:val="none"/>
      </w:rPr>
    </w:pPr>
  </w:p>
  <w:p w14:paraId="72E7DC26" w14:textId="77777777" w:rsidR="00C87236" w:rsidRDefault="00C872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9938D" w14:textId="77777777" w:rsidR="007C1760" w:rsidRDefault="007C1760" w:rsidP="00EE2329">
      <w:pPr>
        <w:spacing w:after="0" w:line="240" w:lineRule="auto"/>
      </w:pPr>
      <w:r>
        <w:separator/>
      </w:r>
    </w:p>
  </w:footnote>
  <w:footnote w:type="continuationSeparator" w:id="0">
    <w:p w14:paraId="2085BB97" w14:textId="77777777" w:rsidR="007C1760" w:rsidRDefault="007C1760" w:rsidP="00EE2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077E7" w14:textId="0FC01788" w:rsidR="00C87236" w:rsidRDefault="00C87236" w:rsidP="00C87236">
    <w:pPr>
      <w:pStyle w:val="Nagwek"/>
      <w:jc w:val="center"/>
    </w:pPr>
    <w:r w:rsidRPr="00C87236">
      <w:rPr>
        <w:rFonts w:ascii="Times New Roman" w:eastAsia="Times New Roman" w:hAnsi="Times New Roman" w:cs="Times New Roman"/>
        <w:noProof/>
        <w:sz w:val="20"/>
        <w:szCs w:val="20"/>
        <w:lang w:eastAsia="pl-PL"/>
        <w14:ligatures w14:val="none"/>
      </w:rPr>
      <w:drawing>
        <wp:inline distT="0" distB="0" distL="0" distR="0" wp14:anchorId="5753805D" wp14:editId="39706653">
          <wp:extent cx="5759450" cy="590550"/>
          <wp:effectExtent l="0" t="0" r="0" b="0"/>
          <wp:docPr id="1661963829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853397945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690D"/>
    <w:multiLevelType w:val="multilevel"/>
    <w:tmpl w:val="D9D42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06A7E"/>
    <w:multiLevelType w:val="hybridMultilevel"/>
    <w:tmpl w:val="47E21022"/>
    <w:lvl w:ilvl="0" w:tplc="6AF6FD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E22"/>
    <w:multiLevelType w:val="multilevel"/>
    <w:tmpl w:val="7D76A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E46A69"/>
    <w:multiLevelType w:val="multilevel"/>
    <w:tmpl w:val="0114B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A768B"/>
    <w:multiLevelType w:val="multilevel"/>
    <w:tmpl w:val="88908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B85B47"/>
    <w:multiLevelType w:val="multilevel"/>
    <w:tmpl w:val="F6884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852303"/>
    <w:multiLevelType w:val="hybridMultilevel"/>
    <w:tmpl w:val="9F702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40C96"/>
    <w:multiLevelType w:val="multilevel"/>
    <w:tmpl w:val="1856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3F7845"/>
    <w:multiLevelType w:val="hybridMultilevel"/>
    <w:tmpl w:val="9D86AD4E"/>
    <w:lvl w:ilvl="0" w:tplc="6AF6FD0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2364987"/>
    <w:multiLevelType w:val="multilevel"/>
    <w:tmpl w:val="13C4B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829906">
    <w:abstractNumId w:val="4"/>
  </w:num>
  <w:num w:numId="2" w16cid:durableId="2144804575">
    <w:abstractNumId w:val="5"/>
  </w:num>
  <w:num w:numId="3" w16cid:durableId="398796975">
    <w:abstractNumId w:val="3"/>
  </w:num>
  <w:num w:numId="4" w16cid:durableId="832719189">
    <w:abstractNumId w:val="2"/>
  </w:num>
  <w:num w:numId="5" w16cid:durableId="1514415228">
    <w:abstractNumId w:val="0"/>
  </w:num>
  <w:num w:numId="6" w16cid:durableId="1526942860">
    <w:abstractNumId w:val="9"/>
  </w:num>
  <w:num w:numId="7" w16cid:durableId="1729766656">
    <w:abstractNumId w:val="7"/>
  </w:num>
  <w:num w:numId="8" w16cid:durableId="1152721887">
    <w:abstractNumId w:val="6"/>
  </w:num>
  <w:num w:numId="9" w16cid:durableId="69544858">
    <w:abstractNumId w:val="8"/>
  </w:num>
  <w:num w:numId="10" w16cid:durableId="693308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6CC"/>
    <w:rsid w:val="00196727"/>
    <w:rsid w:val="00200C12"/>
    <w:rsid w:val="00406447"/>
    <w:rsid w:val="00411131"/>
    <w:rsid w:val="00566E25"/>
    <w:rsid w:val="006463FE"/>
    <w:rsid w:val="006572FC"/>
    <w:rsid w:val="007C1760"/>
    <w:rsid w:val="008716CC"/>
    <w:rsid w:val="00AB00EB"/>
    <w:rsid w:val="00C87236"/>
    <w:rsid w:val="00EA0B8C"/>
    <w:rsid w:val="00EE2329"/>
    <w:rsid w:val="00F2641C"/>
    <w:rsid w:val="00F4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F0AD6"/>
  <w15:chartTrackingRefBased/>
  <w15:docId w15:val="{6931A64B-8EEC-47BB-A94A-7C68F2136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16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16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16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16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16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16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16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16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16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16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16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16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16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16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16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16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16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16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16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16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16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16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16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16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16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16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16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16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16C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42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E2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2329"/>
  </w:style>
  <w:style w:type="paragraph" w:styleId="Stopka">
    <w:name w:val="footer"/>
    <w:basedOn w:val="Normalny"/>
    <w:link w:val="StopkaZnak"/>
    <w:uiPriority w:val="99"/>
    <w:unhideWhenUsed/>
    <w:rsid w:val="00EE2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2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491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Liczner</dc:creator>
  <cp:keywords/>
  <dc:description/>
  <cp:lastModifiedBy>Elżbieta Liczner</cp:lastModifiedBy>
  <cp:revision>7</cp:revision>
  <dcterms:created xsi:type="dcterms:W3CDTF">2026-03-15T18:04:00Z</dcterms:created>
  <dcterms:modified xsi:type="dcterms:W3CDTF">2026-04-12T12:09:00Z</dcterms:modified>
</cp:coreProperties>
</file>